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03EBD" w14:textId="77777777" w:rsidR="001078D8" w:rsidRPr="001078D8" w:rsidRDefault="009503F9" w:rsidP="009503F9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</w:rPr>
      </w:pPr>
      <w:r w:rsidRPr="001078D8">
        <w:rPr>
          <w:rStyle w:val="a4"/>
        </w:rPr>
        <w:t>Промежуточная аттестация (зачет) по дисциплине</w:t>
      </w:r>
      <w:r w:rsidR="001078D8" w:rsidRPr="001078D8">
        <w:rPr>
          <w:rStyle w:val="a4"/>
        </w:rPr>
        <w:t xml:space="preserve"> </w:t>
      </w:r>
    </w:p>
    <w:p w14:paraId="1F33C7CF" w14:textId="01CAF045" w:rsidR="009503F9" w:rsidRPr="001078D8" w:rsidRDefault="001078D8" w:rsidP="009503F9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</w:rPr>
      </w:pPr>
      <w:r w:rsidRPr="001078D8">
        <w:rPr>
          <w:b/>
        </w:rPr>
        <w:t>Гигиена питания в деятельности предприятий пищевой промышленности, учреждений общественного питания и продовольственной торговли (Основы рационального питания)</w:t>
      </w:r>
    </w:p>
    <w:p w14:paraId="2A7443B2" w14:textId="77777777" w:rsidR="00041234" w:rsidRDefault="00041234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25F9CFF0" w14:textId="1B7D2154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 xml:space="preserve"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7BAAE1EE" w14:textId="77777777" w:rsidR="00646583" w:rsidRPr="00646583" w:rsidRDefault="00646583" w:rsidP="00646583">
      <w:pPr>
        <w:spacing w:after="0" w:line="240" w:lineRule="auto"/>
        <w:ind w:firstLine="708"/>
        <w:rPr>
          <w:rFonts w:ascii="Times New Roman" w:hAnsi="Times New Roman" w:cs="Times New Roman"/>
          <w:lang w:eastAsia="ru-RU"/>
        </w:rPr>
      </w:pPr>
    </w:p>
    <w:p w14:paraId="65AA6D0E" w14:textId="4ECCA259" w:rsidR="00646583" w:rsidRPr="00041234" w:rsidRDefault="00646583" w:rsidP="00537F8B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FF0000"/>
        </w:rPr>
      </w:pPr>
      <w:r w:rsidRPr="00041234">
        <w:rPr>
          <w:color w:val="FF0000"/>
        </w:rPr>
        <w:t>Рейтинг по дисциплине «</w:t>
      </w:r>
      <w:r w:rsidR="00537F8B" w:rsidRPr="00041234">
        <w:rPr>
          <w:b/>
          <w:color w:val="FF0000"/>
        </w:rPr>
        <w:t xml:space="preserve">Гигиена питания в деятельности предприятий пищевой промышленности, учреждений общественного питания и </w:t>
      </w:r>
      <w:r w:rsidR="00041234" w:rsidRPr="00041234">
        <w:rPr>
          <w:b/>
          <w:color w:val="FF0000"/>
        </w:rPr>
        <w:t>п</w:t>
      </w:r>
      <w:r w:rsidR="00537F8B" w:rsidRPr="00041234">
        <w:rPr>
          <w:b/>
          <w:color w:val="FF0000"/>
        </w:rPr>
        <w:t>родовольственной торговли (Основы рационального питания)</w:t>
      </w:r>
      <w:r w:rsidRPr="00041234">
        <w:rPr>
          <w:color w:val="FF0000"/>
        </w:rPr>
        <w:t>» рассчитывается с учетом следующих показателей:</w:t>
      </w:r>
    </w:p>
    <w:p w14:paraId="5626AD31" w14:textId="77777777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 xml:space="preserve">- посещаемость лекций и практических занятий, </w:t>
      </w:r>
    </w:p>
    <w:p w14:paraId="24CF1B5A" w14:textId="52C8187E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>- средняя текущая оценка в диапазоне 6-10 баллов</w:t>
      </w:r>
      <w:r w:rsidR="00537F8B">
        <w:rPr>
          <w:rFonts w:ascii="Times New Roman" w:hAnsi="Times New Roman" w:cs="Times New Roman"/>
          <w:lang w:eastAsia="ru-RU"/>
        </w:rPr>
        <w:t xml:space="preserve"> (прак</w:t>
      </w:r>
      <w:r w:rsidR="00A54BB2">
        <w:rPr>
          <w:rFonts w:ascii="Times New Roman" w:hAnsi="Times New Roman" w:cs="Times New Roman"/>
          <w:lang w:eastAsia="ru-RU"/>
        </w:rPr>
        <w:t>тические задания и промежуточные тесты</w:t>
      </w:r>
      <w:r w:rsidR="00041234">
        <w:rPr>
          <w:rFonts w:ascii="Times New Roman" w:hAnsi="Times New Roman" w:cs="Times New Roman"/>
          <w:lang w:eastAsia="ru-RU"/>
        </w:rPr>
        <w:t xml:space="preserve"> </w:t>
      </w:r>
      <w:r w:rsidR="00A54BB2" w:rsidRPr="00646583">
        <w:rPr>
          <w:rFonts w:ascii="Times New Roman" w:hAnsi="Times New Roman" w:cs="Times New Roman"/>
          <w:lang w:eastAsia="ru-RU"/>
        </w:rPr>
        <w:t xml:space="preserve">на образовательном портале </w:t>
      </w:r>
      <w:proofErr w:type="spellStart"/>
      <w:r w:rsidR="00A54BB2" w:rsidRPr="00646583">
        <w:rPr>
          <w:rFonts w:ascii="Times New Roman" w:hAnsi="Times New Roman" w:cs="Times New Roman"/>
          <w:lang w:eastAsia="ru-RU"/>
        </w:rPr>
        <w:t>КазГМУ</w:t>
      </w:r>
      <w:proofErr w:type="spellEnd"/>
      <w:r w:rsidR="00A54BB2" w:rsidRPr="00646583">
        <w:rPr>
          <w:rFonts w:ascii="Times New Roman" w:hAnsi="Times New Roman" w:cs="Times New Roman"/>
          <w:lang w:eastAsia="ru-RU"/>
        </w:rPr>
        <w:t>)</w:t>
      </w:r>
      <w:r w:rsidRPr="00646583">
        <w:rPr>
          <w:rFonts w:ascii="Times New Roman" w:hAnsi="Times New Roman" w:cs="Times New Roman"/>
          <w:lang w:eastAsia="ru-RU"/>
        </w:rPr>
        <w:t>,</w:t>
      </w:r>
    </w:p>
    <w:p w14:paraId="38590A69" w14:textId="558616DD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 xml:space="preserve">- оценка за выполнение </w:t>
      </w:r>
      <w:r w:rsidR="00A54BB2">
        <w:rPr>
          <w:rFonts w:ascii="Times New Roman" w:hAnsi="Times New Roman" w:cs="Times New Roman"/>
          <w:lang w:eastAsia="ru-RU"/>
        </w:rPr>
        <w:t>курсовой работы</w:t>
      </w:r>
      <w:r w:rsidRPr="00646583">
        <w:rPr>
          <w:rFonts w:ascii="Times New Roman" w:hAnsi="Times New Roman" w:cs="Times New Roman"/>
          <w:lang w:eastAsia="ru-RU"/>
        </w:rPr>
        <w:t xml:space="preserve"> (Модуль) в диапазоне 0-100 баллов</w:t>
      </w:r>
      <w:r w:rsidR="00A54BB2">
        <w:rPr>
          <w:rFonts w:ascii="Times New Roman" w:hAnsi="Times New Roman" w:cs="Times New Roman"/>
          <w:lang w:eastAsia="ru-RU"/>
        </w:rPr>
        <w:t xml:space="preserve"> </w:t>
      </w:r>
      <w:r w:rsidR="00A54BB2" w:rsidRPr="00646583">
        <w:rPr>
          <w:rFonts w:ascii="Times New Roman" w:hAnsi="Times New Roman" w:cs="Times New Roman"/>
          <w:lang w:eastAsia="ru-RU"/>
        </w:rPr>
        <w:t xml:space="preserve">(на образовательном портале </w:t>
      </w:r>
      <w:proofErr w:type="spellStart"/>
      <w:r w:rsidR="00A54BB2" w:rsidRPr="00646583">
        <w:rPr>
          <w:rFonts w:ascii="Times New Roman" w:hAnsi="Times New Roman" w:cs="Times New Roman"/>
          <w:lang w:eastAsia="ru-RU"/>
        </w:rPr>
        <w:t>КазГМУ</w:t>
      </w:r>
      <w:proofErr w:type="spellEnd"/>
      <w:r w:rsidR="00A54BB2" w:rsidRPr="00646583">
        <w:rPr>
          <w:rFonts w:ascii="Times New Roman" w:hAnsi="Times New Roman" w:cs="Times New Roman"/>
          <w:lang w:eastAsia="ru-RU"/>
        </w:rPr>
        <w:t>)</w:t>
      </w:r>
      <w:r w:rsidRPr="00646583">
        <w:rPr>
          <w:rFonts w:ascii="Times New Roman" w:hAnsi="Times New Roman" w:cs="Times New Roman"/>
          <w:lang w:eastAsia="ru-RU"/>
        </w:rPr>
        <w:t>,</w:t>
      </w:r>
    </w:p>
    <w:p w14:paraId="4AF13942" w14:textId="77777777" w:rsidR="00646583" w:rsidRPr="00646583" w:rsidRDefault="00646583" w:rsidP="006465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46583">
        <w:rPr>
          <w:rFonts w:ascii="Times New Roman" w:hAnsi="Times New Roman" w:cs="Times New Roman"/>
          <w:lang w:eastAsia="ru-RU"/>
        </w:rPr>
        <w:t xml:space="preserve">- итоговое компьютерное тестирование (на образовательном портале </w:t>
      </w:r>
      <w:proofErr w:type="spellStart"/>
      <w:r w:rsidRPr="00646583">
        <w:rPr>
          <w:rFonts w:ascii="Times New Roman" w:hAnsi="Times New Roman" w:cs="Times New Roman"/>
          <w:lang w:eastAsia="ru-RU"/>
        </w:rPr>
        <w:t>КазГМУ</w:t>
      </w:r>
      <w:proofErr w:type="spellEnd"/>
      <w:r w:rsidRPr="00646583">
        <w:rPr>
          <w:rFonts w:ascii="Times New Roman" w:hAnsi="Times New Roman" w:cs="Times New Roman"/>
          <w:lang w:eastAsia="ru-RU"/>
        </w:rPr>
        <w:t xml:space="preserve">). </w:t>
      </w:r>
    </w:p>
    <w:p w14:paraId="20851F67" w14:textId="77777777" w:rsidR="009503F9" w:rsidRPr="00646583" w:rsidRDefault="009503F9" w:rsidP="009503F9">
      <w:pPr>
        <w:pStyle w:val="a3"/>
        <w:shd w:val="clear" w:color="auto" w:fill="FFFFFF"/>
        <w:spacing w:before="0" w:beforeAutospacing="0" w:after="240" w:afterAutospacing="0"/>
        <w:rPr>
          <w:bCs/>
        </w:rPr>
      </w:pPr>
    </w:p>
    <w:p w14:paraId="2E1265AC" w14:textId="60543544" w:rsidR="009503F9" w:rsidRPr="00041234" w:rsidRDefault="009503F9" w:rsidP="009503F9">
      <w:pPr>
        <w:pStyle w:val="a3"/>
        <w:shd w:val="clear" w:color="auto" w:fill="FFFFFF"/>
        <w:spacing w:before="0" w:beforeAutospacing="0" w:after="240" w:afterAutospacing="0"/>
        <w:jc w:val="center"/>
        <w:rPr>
          <w:bCs/>
        </w:rPr>
      </w:pPr>
      <w:r w:rsidRPr="00041234">
        <w:rPr>
          <w:rStyle w:val="a4"/>
          <w:bCs w:val="0"/>
        </w:rPr>
        <w:t xml:space="preserve">Для того, чтобы </w:t>
      </w:r>
      <w:r w:rsidR="001078D8" w:rsidRPr="00041234">
        <w:rPr>
          <w:rStyle w:val="a4"/>
          <w:bCs w:val="0"/>
        </w:rPr>
        <w:t>выполнить учебный план</w:t>
      </w:r>
      <w:r w:rsidRPr="00041234">
        <w:rPr>
          <w:rStyle w:val="a4"/>
          <w:bCs w:val="0"/>
        </w:rPr>
        <w:t xml:space="preserve"> по дисциплине, необходимо:</w:t>
      </w:r>
    </w:p>
    <w:p w14:paraId="12D33441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>- не иметь пропущенных и неотработанных лекций и практических занятий,</w:t>
      </w:r>
    </w:p>
    <w:p w14:paraId="4B886101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</w:p>
    <w:p w14:paraId="37961B8C" w14:textId="155129D8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 xml:space="preserve">- выполнить не менее 14 практических заданий </w:t>
      </w:r>
      <w:r w:rsidR="004D512D">
        <w:t xml:space="preserve">на образовательном портале </w:t>
      </w:r>
      <w:proofErr w:type="spellStart"/>
      <w:r w:rsidR="004D512D">
        <w:t>КазГМУ</w:t>
      </w:r>
      <w:proofErr w:type="spellEnd"/>
      <w:r w:rsidR="004D512D" w:rsidRPr="001078D8">
        <w:t xml:space="preserve">, </w:t>
      </w:r>
      <w:r w:rsidRPr="001078D8">
        <w:t>(получить оценку не менее 7 баллов за каждое из 14 заданий, 10 заданий из 14 являются ОБЯЗАТЕЛЬНЫМИ; </w:t>
      </w:r>
      <w:r w:rsidRPr="001078D8">
        <w:rPr>
          <w:rStyle w:val="a4"/>
          <w:b w:val="0"/>
        </w:rPr>
        <w:t>допускается выполнение меньшего количества заданий, при условии что усредненная оценка за практическое задания (вы можете увидеть ее в электронном журнале оценок этого курса) составит не менее 8 баллов</w:t>
      </w:r>
      <w:r w:rsidRPr="001078D8">
        <w:t>); курсовая работа не входит в число 14 заданий, а  является отдельным элементом курса; если какое-то практическое занятие было пропущено, то должны быть выполнены все задания этого занятия, выездные занятия отрабатываются с другой группой,</w:t>
      </w:r>
      <w:r w:rsidRPr="001078D8">
        <w:br/>
        <w:t xml:space="preserve">- пройти 4 промежуточных теста </w:t>
      </w:r>
      <w:r w:rsidR="004D512D">
        <w:t xml:space="preserve">на образовательном портале </w:t>
      </w:r>
      <w:proofErr w:type="spellStart"/>
      <w:r w:rsidR="004D512D">
        <w:t>КазГМУ</w:t>
      </w:r>
      <w:proofErr w:type="spellEnd"/>
      <w:r w:rsidR="004D512D" w:rsidRPr="001078D8">
        <w:t xml:space="preserve"> </w:t>
      </w:r>
      <w:r w:rsidRPr="001078D8">
        <w:t>(получить оценку не менее 7 баллов в одной из 3-х разрешенных попыток для каждого теста),</w:t>
      </w:r>
    </w:p>
    <w:p w14:paraId="14ABAD4B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</w:p>
    <w:p w14:paraId="1923CB26" w14:textId="5F1EEBF4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 xml:space="preserve">- подготовить курсовую работу и получить за нее не менее 70 баллов </w:t>
      </w:r>
      <w:r w:rsidR="004D512D">
        <w:t xml:space="preserve">(Модуль) </w:t>
      </w:r>
      <w:r w:rsidRPr="001078D8">
        <w:t>- в рамках курсах применяется взаимное рецензирование курсовых работ, вы получите на рецензию 2 работы ваших коллег, а вашу работу просмотрят 2 студента из вашей группы, окончательная оценка рассчитывается как среднее из 2-х оценок, </w:t>
      </w:r>
    </w:p>
    <w:p w14:paraId="4C1C600D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>- выступить с презентацией своей курсовой работы на последнем занятии,</w:t>
      </w:r>
    </w:p>
    <w:p w14:paraId="779DA810" w14:textId="77777777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</w:p>
    <w:p w14:paraId="764569BE" w14:textId="2BE9C543" w:rsidR="009503F9" w:rsidRPr="001078D8" w:rsidRDefault="009503F9" w:rsidP="009503F9">
      <w:pPr>
        <w:pStyle w:val="a3"/>
        <w:shd w:val="clear" w:color="auto" w:fill="FFFFFF"/>
        <w:spacing w:before="0" w:beforeAutospacing="0" w:after="0" w:afterAutospacing="0"/>
      </w:pPr>
      <w:r w:rsidRPr="001078D8">
        <w:t xml:space="preserve">- пройти итоговое </w:t>
      </w:r>
      <w:r w:rsidR="004D512D">
        <w:t xml:space="preserve">компьютерное </w:t>
      </w:r>
      <w:r w:rsidRPr="001078D8">
        <w:t>тестирование</w:t>
      </w:r>
      <w:r w:rsidR="004D512D">
        <w:t xml:space="preserve"> (на образовательном портале </w:t>
      </w:r>
      <w:proofErr w:type="spellStart"/>
      <w:r w:rsidR="004D512D">
        <w:t>КазГМУ</w:t>
      </w:r>
      <w:proofErr w:type="spellEnd"/>
      <w:r w:rsidR="004D512D">
        <w:t>)</w:t>
      </w:r>
      <w:r w:rsidRPr="001078D8">
        <w:t>, получив не менее 70 баллов. </w:t>
      </w:r>
    </w:p>
    <w:p w14:paraId="5FF688A5" w14:textId="4C2F133A" w:rsidR="009503F9" w:rsidRPr="001078D8" w:rsidRDefault="009503F9">
      <w:pPr>
        <w:rPr>
          <w:rFonts w:ascii="Times New Roman" w:hAnsi="Times New Roman" w:cs="Times New Roman"/>
          <w:sz w:val="24"/>
          <w:szCs w:val="24"/>
        </w:rPr>
      </w:pPr>
    </w:p>
    <w:p w14:paraId="5C34B645" w14:textId="77777777" w:rsidR="00041234" w:rsidRDefault="00041234">
      <w:pPr>
        <w:rPr>
          <w:rFonts w:ascii="Times New Roman" w:hAnsi="Times New Roman" w:cs="Times New Roman"/>
          <w:sz w:val="24"/>
          <w:szCs w:val="24"/>
        </w:rPr>
      </w:pPr>
      <w:bookmarkStart w:id="0" w:name="_Hlk504074302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119A19" w14:textId="1CED71D5" w:rsidR="001078D8" w:rsidRPr="001078D8" w:rsidRDefault="001078D8" w:rsidP="00107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8D8">
        <w:rPr>
          <w:rFonts w:ascii="Times New Roman" w:hAnsi="Times New Roman" w:cs="Times New Roman"/>
          <w:sz w:val="24"/>
          <w:szCs w:val="24"/>
        </w:rPr>
        <w:t>Критерии оценивания курсовой работы «</w:t>
      </w:r>
      <w:r w:rsidRPr="001078D8">
        <w:rPr>
          <w:rFonts w:ascii="Times New Roman" w:hAnsi="Times New Roman" w:cs="Times New Roman"/>
          <w:b/>
          <w:sz w:val="24"/>
          <w:szCs w:val="24"/>
        </w:rPr>
        <w:t>Гигиеническая оценка фактического питания и пищевого статуса студента»</w:t>
      </w:r>
      <w:r w:rsidR="000412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969"/>
      </w:tblGrid>
      <w:tr w:rsidR="001078D8" w:rsidRPr="001078D8" w14:paraId="3DB4B581" w14:textId="77777777" w:rsidTr="001078D8">
        <w:trPr>
          <w:jc w:val="center"/>
        </w:trPr>
        <w:tc>
          <w:tcPr>
            <w:tcW w:w="5240" w:type="dxa"/>
          </w:tcPr>
          <w:p w14:paraId="20C6F993" w14:textId="77777777" w:rsidR="001078D8" w:rsidRPr="001078D8" w:rsidRDefault="001078D8" w:rsidP="000F3D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3969" w:type="dxa"/>
          </w:tcPr>
          <w:p w14:paraId="0C614875" w14:textId="77777777" w:rsidR="001078D8" w:rsidRPr="001078D8" w:rsidRDefault="001078D8" w:rsidP="000F3D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число</w:t>
            </w:r>
          </w:p>
          <w:p w14:paraId="0B2571FF" w14:textId="77777777" w:rsidR="001078D8" w:rsidRPr="001078D8" w:rsidRDefault="001078D8" w:rsidP="000F3D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</w:tr>
      <w:tr w:rsidR="001078D8" w:rsidRPr="001078D8" w14:paraId="014518A5" w14:textId="77777777" w:rsidTr="001078D8">
        <w:trPr>
          <w:jc w:val="center"/>
        </w:trPr>
        <w:tc>
          <w:tcPr>
            <w:tcW w:w="5240" w:type="dxa"/>
          </w:tcPr>
          <w:p w14:paraId="58A3DD6B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969" w:type="dxa"/>
          </w:tcPr>
          <w:p w14:paraId="21723D9F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1078D8" w:rsidRPr="001078D8" w14:paraId="5B225E4C" w14:textId="77777777" w:rsidTr="001078D8">
        <w:trPr>
          <w:jc w:val="center"/>
        </w:trPr>
        <w:tc>
          <w:tcPr>
            <w:tcW w:w="5240" w:type="dxa"/>
          </w:tcPr>
          <w:p w14:paraId="52CF269D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</w:t>
            </w:r>
          </w:p>
        </w:tc>
        <w:tc>
          <w:tcPr>
            <w:tcW w:w="3969" w:type="dxa"/>
          </w:tcPr>
          <w:p w14:paraId="70094979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20 баллов</w:t>
            </w:r>
          </w:p>
        </w:tc>
      </w:tr>
      <w:tr w:rsidR="001078D8" w:rsidRPr="001078D8" w14:paraId="6D54BE60" w14:textId="77777777" w:rsidTr="001078D8">
        <w:trPr>
          <w:jc w:val="center"/>
        </w:trPr>
        <w:tc>
          <w:tcPr>
            <w:tcW w:w="5240" w:type="dxa"/>
          </w:tcPr>
          <w:p w14:paraId="508866F8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исследования и обсуждение, в том числе:</w:t>
            </w:r>
          </w:p>
        </w:tc>
        <w:tc>
          <w:tcPr>
            <w:tcW w:w="3969" w:type="dxa"/>
          </w:tcPr>
          <w:p w14:paraId="1BE31E60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50 баллов</w:t>
            </w:r>
          </w:p>
        </w:tc>
      </w:tr>
      <w:tr w:rsidR="001078D8" w:rsidRPr="001078D8" w14:paraId="69C44C51" w14:textId="77777777" w:rsidTr="001078D8">
        <w:trPr>
          <w:jc w:val="center"/>
        </w:trPr>
        <w:tc>
          <w:tcPr>
            <w:tcW w:w="5240" w:type="dxa"/>
          </w:tcPr>
          <w:p w14:paraId="67184F00" w14:textId="33307783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3.1 «Расчет основного обмена (обмена в состоянии покоя) раз</w:t>
            </w:r>
            <w:r w:rsidRPr="001078D8">
              <w:rPr>
                <w:rFonts w:ascii="Times New Roman" w:hAnsi="Times New Roman" w:cs="Times New Roman"/>
                <w:sz w:val="24"/>
                <w:szCs w:val="24"/>
              </w:rPr>
              <w:t>личными способами»</w:t>
            </w:r>
          </w:p>
        </w:tc>
        <w:tc>
          <w:tcPr>
            <w:tcW w:w="3969" w:type="dxa"/>
          </w:tcPr>
          <w:p w14:paraId="2A9BA305" w14:textId="7777777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 (по 1 баллу за каждый использованный метод)</w:t>
            </w:r>
          </w:p>
        </w:tc>
      </w:tr>
      <w:tr w:rsidR="001078D8" w:rsidRPr="001078D8" w14:paraId="0723A6F7" w14:textId="77777777" w:rsidTr="001078D8">
        <w:trPr>
          <w:jc w:val="center"/>
        </w:trPr>
        <w:tc>
          <w:tcPr>
            <w:tcW w:w="5240" w:type="dxa"/>
          </w:tcPr>
          <w:p w14:paraId="2AB0AFD2" w14:textId="3B5FF01C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3.2 «Расчет </w:t>
            </w:r>
            <w:proofErr w:type="spellStart"/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энерготрат</w:t>
            </w:r>
            <w:proofErr w:type="spellEnd"/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5755D072" w14:textId="7777777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2129EDB6" w14:textId="77777777" w:rsidTr="001078D8">
        <w:trPr>
          <w:jc w:val="center"/>
        </w:trPr>
        <w:tc>
          <w:tcPr>
            <w:tcW w:w="5240" w:type="dxa"/>
          </w:tcPr>
          <w:p w14:paraId="7DC90547" w14:textId="409371C1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Таблица 3.3 «Дневник питания»</w:t>
            </w:r>
          </w:p>
        </w:tc>
        <w:tc>
          <w:tcPr>
            <w:tcW w:w="3969" w:type="dxa"/>
          </w:tcPr>
          <w:p w14:paraId="23DC73CC" w14:textId="751A28DF" w:rsidR="001078D8" w:rsidRPr="00E103B3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3B3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 (в зависимости от примененного метода)</w:t>
            </w:r>
            <w:r w:rsidR="00E103B3" w:rsidRPr="00E1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E103B3" w:rsidRPr="00E10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="00E103B3" w:rsidRPr="00E103B3">
              <w:rPr>
                <w:rFonts w:ascii="Times New Roman" w:hAnsi="Times New Roman" w:cs="Times New Roman"/>
                <w:bCs/>
                <w:sz w:val="24"/>
                <w:szCs w:val="24"/>
              </w:rPr>
              <w:t>обственный</w:t>
            </w:r>
            <w:proofErr w:type="spellEnd"/>
            <w:r w:rsidR="00E103B3" w:rsidRPr="00E1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дневник питания (5 баллов) или суточный дневник питания, заполненный на другого студента в ходе интервью (10 баллов)</w:t>
            </w:r>
          </w:p>
        </w:tc>
      </w:tr>
      <w:tr w:rsidR="001078D8" w:rsidRPr="001078D8" w14:paraId="5EFEE595" w14:textId="77777777" w:rsidTr="001078D8">
        <w:trPr>
          <w:jc w:val="center"/>
        </w:trPr>
        <w:tc>
          <w:tcPr>
            <w:tcW w:w="5240" w:type="dxa"/>
          </w:tcPr>
          <w:p w14:paraId="6091233A" w14:textId="2753FD0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3.4 «</w:t>
            </w:r>
            <w:r w:rsidRPr="001078D8">
              <w:rPr>
                <w:rFonts w:ascii="Times New Roman" w:hAnsi="Times New Roman" w:cs="Times New Roman"/>
                <w:sz w:val="24"/>
                <w:szCs w:val="24"/>
              </w:rPr>
              <w:t xml:space="preserve">Расчет энергопотребления, потребления макро- и микронутриентов» </w:t>
            </w: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и 3.5 «</w:t>
            </w:r>
            <w:r w:rsidRPr="001078D8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питания студента с нормами физиологических потребностей»</w:t>
            </w: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, обсуждение</w:t>
            </w:r>
          </w:p>
        </w:tc>
        <w:tc>
          <w:tcPr>
            <w:tcW w:w="3969" w:type="dxa"/>
          </w:tcPr>
          <w:p w14:paraId="3B01462E" w14:textId="7777777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20 баллов</w:t>
            </w:r>
          </w:p>
        </w:tc>
      </w:tr>
      <w:tr w:rsidR="001078D8" w:rsidRPr="001078D8" w14:paraId="462B90CE" w14:textId="77777777" w:rsidTr="001078D8">
        <w:trPr>
          <w:jc w:val="center"/>
        </w:trPr>
        <w:tc>
          <w:tcPr>
            <w:tcW w:w="5240" w:type="dxa"/>
          </w:tcPr>
          <w:p w14:paraId="73BA68B5" w14:textId="13312919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3.6 «</w:t>
            </w:r>
            <w:r w:rsidRPr="001078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пищевого статуса студента» </w:t>
            </w: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и ее обсуждение</w:t>
            </w:r>
          </w:p>
        </w:tc>
        <w:tc>
          <w:tcPr>
            <w:tcW w:w="3969" w:type="dxa"/>
          </w:tcPr>
          <w:p w14:paraId="514FD0F4" w14:textId="77777777" w:rsidR="001078D8" w:rsidRPr="001078D8" w:rsidRDefault="001078D8" w:rsidP="00107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1078D8" w:rsidRPr="001078D8" w14:paraId="3416F029" w14:textId="77777777" w:rsidTr="001078D8">
        <w:trPr>
          <w:jc w:val="center"/>
        </w:trPr>
        <w:tc>
          <w:tcPr>
            <w:tcW w:w="5240" w:type="dxa"/>
          </w:tcPr>
          <w:p w14:paraId="105EFD4A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3969" w:type="dxa"/>
          </w:tcPr>
          <w:p w14:paraId="2727BA2E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7FA05A06" w14:textId="77777777" w:rsidTr="001078D8">
        <w:trPr>
          <w:jc w:val="center"/>
        </w:trPr>
        <w:tc>
          <w:tcPr>
            <w:tcW w:w="5240" w:type="dxa"/>
          </w:tcPr>
          <w:p w14:paraId="6F081ED9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3969" w:type="dxa"/>
          </w:tcPr>
          <w:p w14:paraId="25944F63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4C1FC2D5" w14:textId="77777777" w:rsidTr="001078D8">
        <w:trPr>
          <w:jc w:val="center"/>
        </w:trPr>
        <w:tc>
          <w:tcPr>
            <w:tcW w:w="5240" w:type="dxa"/>
          </w:tcPr>
          <w:p w14:paraId="45AA93BD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3969" w:type="dxa"/>
          </w:tcPr>
          <w:p w14:paraId="3BF2815E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59CFB967" w14:textId="77777777" w:rsidTr="001078D8">
        <w:trPr>
          <w:jc w:val="center"/>
        </w:trPr>
        <w:tc>
          <w:tcPr>
            <w:tcW w:w="5240" w:type="dxa"/>
          </w:tcPr>
          <w:p w14:paraId="16ABA2E7" w14:textId="6565B082" w:rsidR="001078D8" w:rsidRPr="001078D8" w:rsidRDefault="001078D8" w:rsidP="00107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курсовой работы</w:t>
            </w:r>
          </w:p>
        </w:tc>
        <w:tc>
          <w:tcPr>
            <w:tcW w:w="3969" w:type="dxa"/>
          </w:tcPr>
          <w:p w14:paraId="51954338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</w:p>
        </w:tc>
      </w:tr>
      <w:tr w:rsidR="001078D8" w:rsidRPr="001078D8" w14:paraId="41E6063A" w14:textId="77777777" w:rsidTr="001078D8">
        <w:trPr>
          <w:jc w:val="center"/>
        </w:trPr>
        <w:tc>
          <w:tcPr>
            <w:tcW w:w="5240" w:type="dxa"/>
          </w:tcPr>
          <w:p w14:paraId="11089D0E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14:paraId="127DE680" w14:textId="77777777" w:rsidR="001078D8" w:rsidRPr="001078D8" w:rsidRDefault="001078D8" w:rsidP="000F3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8D8">
              <w:rPr>
                <w:rFonts w:ascii="Times New Roman" w:hAnsi="Times New Roman" w:cs="Times New Roman"/>
                <w:bCs/>
                <w:sz w:val="24"/>
                <w:szCs w:val="24"/>
              </w:rPr>
              <w:t>100 баллов</w:t>
            </w:r>
          </w:p>
        </w:tc>
      </w:tr>
      <w:bookmarkEnd w:id="0"/>
    </w:tbl>
    <w:p w14:paraId="3089B53E" w14:textId="77777777" w:rsidR="001078D8" w:rsidRPr="001078D8" w:rsidRDefault="001078D8" w:rsidP="001078D8">
      <w:pPr>
        <w:rPr>
          <w:rFonts w:ascii="Times New Roman" w:hAnsi="Times New Roman" w:cs="Times New Roman"/>
          <w:sz w:val="24"/>
          <w:szCs w:val="24"/>
        </w:rPr>
      </w:pPr>
    </w:p>
    <w:p w14:paraId="5A7DA451" w14:textId="3B499983" w:rsidR="00E103B3" w:rsidRPr="00E103B3" w:rsidRDefault="00E103B3" w:rsidP="00E103B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504074532"/>
      <w:r w:rsidRPr="00E103B3">
        <w:rPr>
          <w:rFonts w:ascii="Times New Roman" w:hAnsi="Times New Roman" w:cs="Times New Roman"/>
          <w:sz w:val="24"/>
          <w:szCs w:val="24"/>
        </w:rPr>
        <w:t xml:space="preserve">Схема курсовой работы представлена на дистанционном курсе «Гигиенические основы рационального питания» и в учебном пособии </w:t>
      </w:r>
      <w:proofErr w:type="spellStart"/>
      <w:r w:rsidRPr="00E103B3">
        <w:rPr>
          <w:rFonts w:ascii="Times New Roman" w:hAnsi="Times New Roman" w:cs="Times New Roman"/>
          <w:b/>
          <w:bCs/>
          <w:sz w:val="24"/>
          <w:szCs w:val="24"/>
        </w:rPr>
        <w:t>Фатхутдинова</w:t>
      </w:r>
      <w:proofErr w:type="spellEnd"/>
      <w:r w:rsidRPr="00E103B3">
        <w:rPr>
          <w:rFonts w:ascii="Times New Roman" w:hAnsi="Times New Roman" w:cs="Times New Roman"/>
          <w:b/>
          <w:bCs/>
          <w:sz w:val="24"/>
          <w:szCs w:val="24"/>
        </w:rPr>
        <w:t xml:space="preserve"> Л.М. Гигиенические основы рационального питания</w:t>
      </w:r>
      <w:r w:rsidRPr="00E103B3">
        <w:rPr>
          <w:rFonts w:ascii="Times New Roman" w:hAnsi="Times New Roman" w:cs="Times New Roman"/>
          <w:sz w:val="24"/>
          <w:szCs w:val="24"/>
        </w:rPr>
        <w:t xml:space="preserve">: учеб. пособие для студентов медико-профилактического факультета / Л.М. </w:t>
      </w:r>
      <w:proofErr w:type="spellStart"/>
      <w:r w:rsidRPr="00E103B3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E103B3">
        <w:rPr>
          <w:rFonts w:ascii="Times New Roman" w:hAnsi="Times New Roman" w:cs="Times New Roman"/>
          <w:sz w:val="24"/>
          <w:szCs w:val="24"/>
        </w:rPr>
        <w:t>, А.А. </w:t>
      </w:r>
      <w:proofErr w:type="spellStart"/>
      <w:r w:rsidRPr="00E103B3">
        <w:rPr>
          <w:rFonts w:ascii="Times New Roman" w:hAnsi="Times New Roman" w:cs="Times New Roman"/>
          <w:sz w:val="24"/>
          <w:szCs w:val="24"/>
        </w:rPr>
        <w:t>Яшенкова</w:t>
      </w:r>
      <w:proofErr w:type="spellEnd"/>
      <w:r w:rsidRPr="00E103B3">
        <w:rPr>
          <w:rFonts w:ascii="Times New Roman" w:hAnsi="Times New Roman" w:cs="Times New Roman"/>
          <w:sz w:val="24"/>
          <w:szCs w:val="24"/>
        </w:rPr>
        <w:t xml:space="preserve">. – Казань, КГМУ, 2017. – 138 с. </w:t>
      </w:r>
    </w:p>
    <w:bookmarkEnd w:id="1"/>
    <w:p w14:paraId="45017189" w14:textId="1AD6342D" w:rsidR="001078D8" w:rsidRPr="00E103B3" w:rsidRDefault="001078D8">
      <w:pPr>
        <w:rPr>
          <w:rFonts w:ascii="Times New Roman" w:hAnsi="Times New Roman" w:cs="Times New Roman"/>
          <w:sz w:val="24"/>
          <w:szCs w:val="24"/>
        </w:rPr>
      </w:pPr>
    </w:p>
    <w:sectPr w:rsidR="001078D8" w:rsidRPr="00E1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F9"/>
    <w:rsid w:val="00041234"/>
    <w:rsid w:val="001078D8"/>
    <w:rsid w:val="003A4412"/>
    <w:rsid w:val="004D512D"/>
    <w:rsid w:val="00537F8B"/>
    <w:rsid w:val="00646583"/>
    <w:rsid w:val="00747FFE"/>
    <w:rsid w:val="009503F9"/>
    <w:rsid w:val="00A54BB2"/>
    <w:rsid w:val="00E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F151"/>
  <w15:chartTrackingRefBased/>
  <w15:docId w15:val="{58567216-4C44-42CC-8FA8-D243F7B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F9"/>
    <w:rPr>
      <w:b/>
      <w:bCs/>
    </w:rPr>
  </w:style>
  <w:style w:type="paragraph" w:styleId="a5">
    <w:name w:val="List Paragraph"/>
    <w:basedOn w:val="a"/>
    <w:uiPriority w:val="34"/>
    <w:qFormat/>
    <w:rsid w:val="001078D8"/>
    <w:pPr>
      <w:ind w:left="720"/>
      <w:contextualSpacing/>
    </w:pPr>
  </w:style>
  <w:style w:type="paragraph" w:styleId="a6">
    <w:name w:val="No Spacing"/>
    <w:qFormat/>
    <w:rsid w:val="0010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2</cp:revision>
  <dcterms:created xsi:type="dcterms:W3CDTF">2020-05-27T13:34:00Z</dcterms:created>
  <dcterms:modified xsi:type="dcterms:W3CDTF">2020-05-27T13:34:00Z</dcterms:modified>
</cp:coreProperties>
</file>